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0C" w:rsidRPr="00814747" w:rsidRDefault="00B93775" w:rsidP="0045533B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Notice of </w:t>
      </w:r>
      <w:r w:rsidR="0033490C" w:rsidRPr="00334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Nondiscrimination and Accessibility Requirements and Nondiscrimination Statement: Discrimination is Against the Law</w:t>
      </w:r>
    </w:p>
    <w:p w:rsidR="0033490C" w:rsidRPr="0033490C" w:rsidRDefault="0033490C" w:rsidP="0033490C">
      <w:pPr>
        <w:spacing w:after="75" w:line="330" w:lineRule="atLeast"/>
        <w:outlineLvl w:val="2"/>
        <w:rPr>
          <w:rFonts w:ascii="Times New Roman" w:eastAsia="Times New Roman" w:hAnsi="Times New Roman" w:cs="Times New Roman"/>
          <w:color w:val="6B55A4"/>
          <w:sz w:val="24"/>
          <w:szCs w:val="24"/>
        </w:rPr>
      </w:pPr>
    </w:p>
    <w:p w:rsidR="0033490C" w:rsidRPr="0033490C" w:rsidRDefault="0033490C" w:rsidP="0033490C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AF">
        <w:rPr>
          <w:rFonts w:ascii="Times New Roman" w:eastAsia="Times New Roman" w:hAnsi="Times New Roman" w:cs="Times New Roman"/>
          <w:sz w:val="24"/>
          <w:szCs w:val="24"/>
        </w:rPr>
        <w:t>Craven County Hospice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 xml:space="preserve"> complies with applicable Federal civil rights laws and does not discriminate on the basis of race, color, national origin, age, dis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ability, or sex. Craven County Hospice 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does not exclude people or treat them differently because of race, color, national origin, age, disability, or sex.</w:t>
      </w:r>
    </w:p>
    <w:p w:rsidR="0033490C" w:rsidRPr="0033490C" w:rsidRDefault="0033490C" w:rsidP="004553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AF">
        <w:rPr>
          <w:rFonts w:ascii="Times New Roman" w:eastAsia="Times New Roman" w:hAnsi="Times New Roman" w:cs="Times New Roman"/>
          <w:sz w:val="24"/>
          <w:szCs w:val="24"/>
        </w:rPr>
        <w:t>Craven County Hospice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16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Provides free aids and services to people with disabilities to communicate effectively with us, such as: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Qualified sign language interpreters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Written information in other formats (large print, audio, accessible electronic formats, other formats)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Provides free language services to people whose primary language is not English, such as: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FAF">
        <w:rPr>
          <w:rFonts w:ascii="Times New Roman" w:eastAsia="Times New Roman" w:hAnsi="Times New Roman" w:cs="Times New Roman"/>
          <w:sz w:val="24"/>
          <w:szCs w:val="24"/>
        </w:rPr>
        <w:t>Qualified interpreter services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Information written in other languages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2FAF" w:rsidRPr="0045533B" w:rsidRDefault="0033490C" w:rsidP="0045533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3490C">
          <w:rPr>
            <w:rFonts w:ascii="Times New Roman" w:eastAsia="Times New Roman" w:hAnsi="Times New Roman" w:cs="Times New Roman"/>
            <w:b/>
            <w:sz w:val="24"/>
            <w:szCs w:val="24"/>
          </w:rPr>
          <w:t>Top 15 Languages in North Carolina</w:t>
        </w:r>
      </w:hyperlink>
      <w:r w:rsidR="00162FAF" w:rsidRPr="004553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62FAF" w:rsidRPr="0045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FAF" w:rsidRPr="0045533B">
        <w:rPr>
          <w:rFonts w:ascii="Times New Roman" w:hAnsi="Times New Roman" w:cs="Times New Roman"/>
          <w:sz w:val="24"/>
          <w:szCs w:val="24"/>
        </w:rPr>
        <w:t xml:space="preserve"> Span</w:t>
      </w:r>
      <w:r w:rsidR="0045533B" w:rsidRPr="0045533B">
        <w:rPr>
          <w:rFonts w:ascii="Times New Roman" w:hAnsi="Times New Roman" w:cs="Times New Roman"/>
          <w:sz w:val="24"/>
          <w:szCs w:val="24"/>
        </w:rPr>
        <w:t>ish</w:t>
      </w:r>
      <w:r w:rsidR="00975559" w:rsidRPr="0045533B">
        <w:rPr>
          <w:rFonts w:ascii="Times New Roman" w:hAnsi="Times New Roman" w:cs="Times New Roman"/>
          <w:sz w:val="24"/>
          <w:szCs w:val="24"/>
        </w:rPr>
        <w:t>, Chinese, Vietnamese, Korean, French</w:t>
      </w:r>
      <w:r w:rsidR="00162FAF" w:rsidRPr="0045533B">
        <w:rPr>
          <w:rFonts w:ascii="Times New Roman" w:hAnsi="Times New Roman" w:cs="Times New Roman"/>
          <w:sz w:val="24"/>
          <w:szCs w:val="24"/>
        </w:rPr>
        <w:t>, Arabic</w:t>
      </w:r>
      <w:r w:rsidR="0045533B" w:rsidRPr="0045533B">
        <w:rPr>
          <w:rFonts w:ascii="Times New Roman" w:hAnsi="Times New Roman" w:cs="Times New Roman"/>
          <w:sz w:val="24"/>
          <w:szCs w:val="24"/>
        </w:rPr>
        <w:t xml:space="preserve">, Hmong, Russian, Tagalog, Gujarati, Mon-Khmer (Cambodian), German, Hindi, Laotian and Japanese.  </w:t>
      </w:r>
    </w:p>
    <w:p w:rsidR="0045533B" w:rsidRDefault="0045533B" w:rsidP="00455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0C" w:rsidRPr="0033490C" w:rsidRDefault="0033490C" w:rsidP="004553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0C">
        <w:rPr>
          <w:rFonts w:ascii="Times New Roman" w:eastAsia="Times New Roman" w:hAnsi="Times New Roman" w:cs="Times New Roman"/>
          <w:sz w:val="24"/>
          <w:szCs w:val="24"/>
        </w:rPr>
        <w:t xml:space="preserve">If you need these services, contact 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Craven County 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Hospice</w:t>
      </w:r>
      <w:r w:rsidR="00162FAF">
        <w:rPr>
          <w:rFonts w:ascii="Times New Roman" w:eastAsia="Times New Roman" w:hAnsi="Times New Roman" w:cs="Times New Roman"/>
          <w:sz w:val="24"/>
          <w:szCs w:val="24"/>
        </w:rPr>
        <w:t>.  If</w:t>
      </w:r>
      <w:r w:rsidR="0045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 xml:space="preserve">you believe that 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Craven County 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Hospice has failed to provide these services or discriminated in another way on the basis of race, color, national origin, age, disability, or sex, you can file a grievance with the Compliance Officer listed below. You can file a grievance in person or by mail, fax, or email. If you need help filing a grievance, the Compliance Officer is available to help you.</w:t>
      </w:r>
    </w:p>
    <w:p w:rsidR="0033490C" w:rsidRPr="0033490C" w:rsidRDefault="0033490C" w:rsidP="00162F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AF">
        <w:rPr>
          <w:rFonts w:ascii="Times New Roman" w:eastAsia="Times New Roman" w:hAnsi="Times New Roman" w:cs="Times New Roman"/>
          <w:sz w:val="24"/>
          <w:szCs w:val="24"/>
        </w:rPr>
        <w:t>Diana V</w:t>
      </w:r>
      <w:r w:rsidR="0045533B">
        <w:rPr>
          <w:rFonts w:ascii="Times New Roman" w:eastAsia="Times New Roman" w:hAnsi="Times New Roman" w:cs="Times New Roman"/>
          <w:sz w:val="24"/>
          <w:szCs w:val="24"/>
        </w:rPr>
        <w:t>etter</w:t>
      </w:r>
      <w:r w:rsidR="00975559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162FAF">
        <w:rPr>
          <w:rFonts w:ascii="Times New Roman" w:eastAsia="Times New Roman" w:hAnsi="Times New Roman" w:cs="Times New Roman"/>
          <w:sz w:val="24"/>
          <w:szCs w:val="24"/>
        </w:rPr>
        <w:t>Craft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, Compliance Officer</w:t>
      </w:r>
    </w:p>
    <w:p w:rsidR="0033490C" w:rsidRPr="0033490C" w:rsidRDefault="0033490C" w:rsidP="00162F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AF">
        <w:rPr>
          <w:rFonts w:ascii="Times New Roman" w:eastAsia="Times New Roman" w:hAnsi="Times New Roman" w:cs="Times New Roman"/>
          <w:sz w:val="24"/>
          <w:szCs w:val="24"/>
        </w:rPr>
        <w:t>PO Drawer 12610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3775">
        <w:rPr>
          <w:rFonts w:ascii="Times New Roman" w:eastAsia="Times New Roman" w:hAnsi="Times New Roman" w:cs="Times New Roman"/>
          <w:sz w:val="24"/>
          <w:szCs w:val="24"/>
        </w:rPr>
        <w:t xml:space="preserve"> New Bern,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 NC 28561</w:t>
      </w:r>
    </w:p>
    <w:p w:rsidR="0033490C" w:rsidRPr="0033490C" w:rsidRDefault="0033490C" w:rsidP="00162FA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AF">
        <w:rPr>
          <w:rFonts w:ascii="Times New Roman" w:eastAsia="Times New Roman" w:hAnsi="Times New Roman" w:cs="Times New Roman"/>
          <w:sz w:val="24"/>
          <w:szCs w:val="24"/>
        </w:rPr>
        <w:t>Phone: 252-636-4920 EXT 2128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 Fax:  252-636-4970</w:t>
      </w:r>
    </w:p>
    <w:p w:rsidR="0033490C" w:rsidRPr="0033490C" w:rsidRDefault="0033490C" w:rsidP="004553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Email:  </w:t>
      </w:r>
      <w:r w:rsidR="00162FAF">
        <w:rPr>
          <w:rFonts w:ascii="Times New Roman" w:eastAsia="Times New Roman" w:hAnsi="Times New Roman" w:cs="Times New Roman"/>
          <w:sz w:val="24"/>
          <w:szCs w:val="24"/>
        </w:rPr>
        <w:t>dvettercraft@cravencountync.gov</w:t>
      </w:r>
    </w:p>
    <w:p w:rsidR="00162FAF" w:rsidRDefault="0033490C" w:rsidP="0033490C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0C">
        <w:rPr>
          <w:rFonts w:ascii="Times New Roman" w:eastAsia="Times New Roman" w:hAnsi="Times New Roman" w:cs="Times New Roman"/>
          <w:sz w:val="24"/>
          <w:szCs w:val="24"/>
        </w:rPr>
        <w:t>You can also file a civil rights complaint with the U.S. Department of Health and Human Services, Office for Civil Rights, electronically through the Office for Civil Rights Complaint Portal, available at</w:t>
      </w:r>
      <w:r w:rsidRPr="0016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33490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https://ocrportal.hhs.gov/ocr/portal/lobby.jsf</w:t>
        </w:r>
      </w:hyperlink>
      <w:r w:rsidRPr="0033490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3490C">
        <w:rPr>
          <w:rFonts w:ascii="Times New Roman" w:eastAsia="Times New Roman" w:hAnsi="Times New Roman" w:cs="Times New Roman"/>
          <w:sz w:val="24"/>
          <w:szCs w:val="24"/>
        </w:rPr>
        <w:t> or by mail or phone at:</w:t>
      </w:r>
      <w:r w:rsidR="0016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FAF" w:rsidRDefault="00162FAF" w:rsidP="0016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3490C" w:rsidRPr="0033490C">
        <w:rPr>
          <w:rFonts w:ascii="Times New Roman" w:eastAsia="Times New Roman" w:hAnsi="Times New Roman" w:cs="Times New Roman"/>
          <w:sz w:val="24"/>
          <w:szCs w:val="24"/>
        </w:rPr>
        <w:t>.S. Department of Health and Human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90C" w:rsidRPr="0033490C" w:rsidRDefault="0033490C" w:rsidP="0016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0C">
        <w:rPr>
          <w:rFonts w:ascii="Times New Roman" w:eastAsia="Times New Roman" w:hAnsi="Times New Roman" w:cs="Times New Roman"/>
          <w:sz w:val="24"/>
          <w:szCs w:val="24"/>
        </w:rPr>
        <w:t>200 Independence Avenue SW</w:t>
      </w:r>
    </w:p>
    <w:p w:rsidR="0033490C" w:rsidRPr="0033490C" w:rsidRDefault="0033490C" w:rsidP="0016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0C">
        <w:rPr>
          <w:rFonts w:ascii="Times New Roman" w:eastAsia="Times New Roman" w:hAnsi="Times New Roman" w:cs="Times New Roman"/>
          <w:sz w:val="24"/>
          <w:szCs w:val="24"/>
        </w:rPr>
        <w:t>Room 509F, HHH Building</w:t>
      </w:r>
    </w:p>
    <w:p w:rsidR="0033490C" w:rsidRDefault="0033490C" w:rsidP="0016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0C">
        <w:rPr>
          <w:rFonts w:ascii="Times New Roman" w:eastAsia="Times New Roman" w:hAnsi="Times New Roman" w:cs="Times New Roman"/>
          <w:sz w:val="24"/>
          <w:szCs w:val="24"/>
        </w:rPr>
        <w:t>Washington, DC 20201</w:t>
      </w:r>
    </w:p>
    <w:p w:rsidR="00B93775" w:rsidRPr="0033490C" w:rsidRDefault="00B93775" w:rsidP="0016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0C" w:rsidRDefault="0033490C" w:rsidP="0016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0C">
        <w:rPr>
          <w:rFonts w:ascii="Times New Roman" w:eastAsia="Times New Roman" w:hAnsi="Times New Roman" w:cs="Times New Roman"/>
          <w:sz w:val="24"/>
          <w:szCs w:val="24"/>
        </w:rPr>
        <w:t>1-800-868-1019, 800-537-7697 (TDD)</w:t>
      </w:r>
    </w:p>
    <w:p w:rsidR="0045533B" w:rsidRPr="0033490C" w:rsidRDefault="0045533B" w:rsidP="0016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0C" w:rsidRPr="0033490C" w:rsidRDefault="0033490C" w:rsidP="0016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0C">
        <w:rPr>
          <w:rFonts w:ascii="Times New Roman" w:eastAsia="Times New Roman" w:hAnsi="Times New Roman" w:cs="Times New Roman"/>
          <w:sz w:val="24"/>
          <w:szCs w:val="24"/>
        </w:rPr>
        <w:t>Complaint forms are available at: </w:t>
      </w:r>
      <w:hyperlink r:id="rId8" w:history="1">
        <w:r w:rsidRPr="0033490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http://www.hhs.gov/ocr/office/file/index.html</w:t>
        </w:r>
      </w:hyperlink>
      <w:r w:rsidRPr="00334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819" w:rsidRPr="00162FAF" w:rsidRDefault="00A91819">
      <w:pPr>
        <w:rPr>
          <w:rFonts w:ascii="Times New Roman" w:hAnsi="Times New Roman" w:cs="Times New Roman"/>
        </w:rPr>
      </w:pPr>
    </w:p>
    <w:sectPr w:rsidR="00A91819" w:rsidRPr="0016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D0D"/>
    <w:multiLevelType w:val="multilevel"/>
    <w:tmpl w:val="5ED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0C"/>
    <w:rsid w:val="00162FAF"/>
    <w:rsid w:val="0033490C"/>
    <w:rsid w:val="0045533B"/>
    <w:rsid w:val="00814747"/>
    <w:rsid w:val="00975559"/>
    <w:rsid w:val="00A91819"/>
    <w:rsid w:val="00B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filing-with-ocr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crportal.hhs.gov/ocr/portal/lobby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ceandlifecarecenter.org/top-15-languages-in-north-and-south-carolin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Smith</dc:creator>
  <cp:lastModifiedBy>Thomas Smith</cp:lastModifiedBy>
  <cp:revision>2</cp:revision>
  <dcterms:created xsi:type="dcterms:W3CDTF">2016-10-20T18:44:00Z</dcterms:created>
  <dcterms:modified xsi:type="dcterms:W3CDTF">2016-10-20T18:44:00Z</dcterms:modified>
</cp:coreProperties>
</file>